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2E" w:rsidRDefault="00704C2E" w:rsidP="00D64E87">
      <w:pPr>
        <w:pStyle w:val="Sinespaciado"/>
        <w:jc w:val="both"/>
        <w:rPr>
          <w:rFonts w:ascii="Comic Sans MS" w:hAnsi="Comic Sans MS"/>
          <w:b/>
          <w:sz w:val="20"/>
          <w:szCs w:val="20"/>
        </w:rPr>
      </w:pPr>
    </w:p>
    <w:p w:rsidR="00704C2E" w:rsidRDefault="00704C2E" w:rsidP="00D64E87">
      <w:pPr>
        <w:pStyle w:val="Sinespaciado"/>
        <w:jc w:val="both"/>
        <w:rPr>
          <w:rFonts w:ascii="Comic Sans MS" w:hAnsi="Comic Sans MS"/>
          <w:b/>
          <w:sz w:val="20"/>
          <w:szCs w:val="20"/>
        </w:rPr>
      </w:pPr>
    </w:p>
    <w:p w:rsidR="00704C2E" w:rsidRDefault="00704C2E" w:rsidP="00D64E87">
      <w:pPr>
        <w:pStyle w:val="Sinespaciado"/>
        <w:jc w:val="both"/>
        <w:rPr>
          <w:rFonts w:ascii="Comic Sans MS" w:hAnsi="Comic Sans MS"/>
          <w:b/>
          <w:sz w:val="20"/>
          <w:szCs w:val="20"/>
        </w:rPr>
      </w:pPr>
    </w:p>
    <w:p w:rsidR="00704C2E" w:rsidRDefault="00704C2E" w:rsidP="00D64E87">
      <w:pPr>
        <w:pStyle w:val="Sinespaciado"/>
        <w:jc w:val="both"/>
        <w:rPr>
          <w:rFonts w:ascii="Comic Sans MS" w:hAnsi="Comic Sans MS"/>
          <w:b/>
          <w:sz w:val="20"/>
          <w:szCs w:val="20"/>
        </w:rPr>
      </w:pPr>
    </w:p>
    <w:p w:rsidR="00704C2E" w:rsidRDefault="00EA6AD8" w:rsidP="00D64E87">
      <w:pPr>
        <w:pStyle w:val="Sinespaciado"/>
        <w:jc w:val="both"/>
        <w:rPr>
          <w:rFonts w:ascii="Comic Sans MS" w:hAnsi="Comic Sans MS"/>
          <w:b/>
          <w:sz w:val="20"/>
          <w:szCs w:val="20"/>
        </w:rPr>
      </w:pPr>
      <w:r>
        <w:rPr>
          <w:rFonts w:ascii="Comic Sans MS" w:hAnsi="Comic Sans MS"/>
          <w:b/>
          <w:sz w:val="20"/>
          <w:szCs w:val="20"/>
        </w:rPr>
        <w:t>Anexo al retiro del 14-III-15</w:t>
      </w:r>
      <w:bookmarkStart w:id="0" w:name="_GoBack"/>
      <w:bookmarkEnd w:id="0"/>
    </w:p>
    <w:p w:rsidR="00704C2E" w:rsidRDefault="00704C2E" w:rsidP="00D64E87">
      <w:pPr>
        <w:pStyle w:val="Sinespaciado"/>
        <w:jc w:val="both"/>
        <w:rPr>
          <w:rFonts w:ascii="Comic Sans MS" w:hAnsi="Comic Sans MS"/>
          <w:b/>
          <w:sz w:val="20"/>
          <w:szCs w:val="20"/>
        </w:rPr>
      </w:pPr>
    </w:p>
    <w:p w:rsidR="00704C2E" w:rsidRDefault="00704C2E" w:rsidP="00D64E87">
      <w:pPr>
        <w:pStyle w:val="Sinespaciado"/>
        <w:jc w:val="both"/>
        <w:rPr>
          <w:rFonts w:ascii="Comic Sans MS" w:hAnsi="Comic Sans MS"/>
          <w:b/>
          <w:sz w:val="20"/>
          <w:szCs w:val="20"/>
        </w:rPr>
      </w:pPr>
    </w:p>
    <w:p w:rsidR="00704C2E" w:rsidRDefault="00704C2E" w:rsidP="00D64E87">
      <w:pPr>
        <w:pStyle w:val="Sinespaciado"/>
        <w:jc w:val="both"/>
        <w:rPr>
          <w:rFonts w:ascii="Comic Sans MS" w:hAnsi="Comic Sans MS"/>
          <w:b/>
          <w:sz w:val="20"/>
          <w:szCs w:val="20"/>
        </w:rPr>
      </w:pPr>
    </w:p>
    <w:p w:rsidR="00704C2E" w:rsidRDefault="00704C2E" w:rsidP="00D64E87">
      <w:pPr>
        <w:pStyle w:val="Sinespaciado"/>
        <w:jc w:val="both"/>
        <w:rPr>
          <w:rFonts w:ascii="Comic Sans MS" w:hAnsi="Comic Sans MS"/>
          <w:b/>
          <w:sz w:val="20"/>
          <w:szCs w:val="20"/>
        </w:rPr>
      </w:pPr>
    </w:p>
    <w:p w:rsidR="00D64E87" w:rsidRPr="00F00906" w:rsidRDefault="00D64E87" w:rsidP="00D64E87">
      <w:pPr>
        <w:pStyle w:val="Sinespaciado"/>
        <w:jc w:val="both"/>
        <w:rPr>
          <w:rFonts w:ascii="Comic Sans MS" w:hAnsi="Comic Sans MS"/>
          <w:sz w:val="24"/>
          <w:szCs w:val="24"/>
        </w:rPr>
      </w:pPr>
      <w:r w:rsidRPr="003A5E9D">
        <w:rPr>
          <w:rFonts w:ascii="Comic Sans MS" w:hAnsi="Comic Sans MS"/>
          <w:b/>
          <w:sz w:val="20"/>
          <w:szCs w:val="20"/>
        </w:rPr>
        <w:t>ALGUNAS ACLARACIONES: MISIÓN Y FUNCIÓN</w:t>
      </w:r>
      <w:r w:rsidRPr="00F00906">
        <w:rPr>
          <w:rFonts w:ascii="Comic Sans MS" w:hAnsi="Comic Sans MS"/>
          <w:sz w:val="24"/>
          <w:szCs w:val="24"/>
        </w:rPr>
        <w:t>:</w:t>
      </w:r>
    </w:p>
    <w:p w:rsidR="00D64E87" w:rsidRPr="00F00906" w:rsidRDefault="00D64E87" w:rsidP="00D64E87">
      <w:pPr>
        <w:pStyle w:val="Sinespaciado"/>
        <w:jc w:val="both"/>
        <w:rPr>
          <w:rFonts w:ascii="Comic Sans MS" w:hAnsi="Comic Sans MS"/>
          <w:sz w:val="24"/>
          <w:szCs w:val="24"/>
        </w:rPr>
      </w:pPr>
      <w:r w:rsidRPr="003A5E9D">
        <w:rPr>
          <w:rFonts w:ascii="Comic Sans MS" w:hAnsi="Comic Sans MS"/>
          <w:sz w:val="20"/>
          <w:szCs w:val="20"/>
        </w:rPr>
        <w:t>MISIÓN</w:t>
      </w:r>
      <w:r w:rsidRPr="00F00906">
        <w:rPr>
          <w:rFonts w:ascii="Comic Sans MS" w:hAnsi="Comic Sans MS"/>
          <w:sz w:val="24"/>
          <w:szCs w:val="24"/>
        </w:rPr>
        <w:t xml:space="preserve">: </w:t>
      </w:r>
    </w:p>
    <w:p w:rsidR="00D64E87" w:rsidRPr="003A5E9D" w:rsidRDefault="00D64E87" w:rsidP="00D64E87">
      <w:pPr>
        <w:pStyle w:val="Sinespaciado"/>
        <w:ind w:left="708"/>
        <w:jc w:val="both"/>
        <w:rPr>
          <w:rFonts w:ascii="Comic Sans MS" w:hAnsi="Comic Sans MS"/>
          <w:sz w:val="24"/>
          <w:szCs w:val="24"/>
        </w:rPr>
      </w:pPr>
      <w:r w:rsidRPr="003A5E9D">
        <w:rPr>
          <w:rFonts w:ascii="Comic Sans MS" w:hAnsi="Comic Sans MS"/>
          <w:sz w:val="24"/>
          <w:szCs w:val="24"/>
        </w:rPr>
        <w:t xml:space="preserve">Brota de la conciencia de sí y de las llamadas interiores que </w:t>
      </w:r>
      <w:r>
        <w:rPr>
          <w:rFonts w:ascii="Comic Sans MS" w:hAnsi="Comic Sans MS"/>
          <w:sz w:val="24"/>
          <w:szCs w:val="24"/>
        </w:rPr>
        <w:t xml:space="preserve">el creyente </w:t>
      </w:r>
      <w:r w:rsidRPr="003A5E9D">
        <w:rPr>
          <w:rFonts w:ascii="Comic Sans MS" w:hAnsi="Comic Sans MS"/>
          <w:sz w:val="24"/>
          <w:szCs w:val="24"/>
        </w:rPr>
        <w:t>percibe. En él son “</w:t>
      </w:r>
      <w:r w:rsidRPr="003A5E9D">
        <w:rPr>
          <w:rFonts w:ascii="Comic Sans MS" w:hAnsi="Comic Sans MS"/>
          <w:sz w:val="20"/>
          <w:szCs w:val="20"/>
        </w:rPr>
        <w:t>NECESIDAD</w:t>
      </w:r>
      <w:r w:rsidRPr="003A5E9D">
        <w:rPr>
          <w:rFonts w:ascii="Comic Sans MS" w:hAnsi="Comic Sans MS"/>
          <w:sz w:val="24"/>
          <w:szCs w:val="24"/>
        </w:rPr>
        <w:t xml:space="preserve">”. No hay misión que, al principio no haya comenzado siendo vocación. </w:t>
      </w:r>
      <w:r w:rsidRPr="003A5E9D">
        <w:rPr>
          <w:rFonts w:ascii="Comic Sans MS" w:hAnsi="Comic Sans MS"/>
          <w:sz w:val="20"/>
          <w:szCs w:val="20"/>
        </w:rPr>
        <w:t>BROTA</w:t>
      </w:r>
      <w:r w:rsidRPr="003A5E9D">
        <w:rPr>
          <w:rFonts w:ascii="Comic Sans MS" w:hAnsi="Comic Sans MS"/>
          <w:sz w:val="24"/>
          <w:szCs w:val="24"/>
        </w:rPr>
        <w:t xml:space="preserve"> de las profundidades del hombre y no como necesidad de resolver la propia soledad.</w:t>
      </w:r>
    </w:p>
    <w:p w:rsidR="00D64E87" w:rsidRPr="00F00906" w:rsidRDefault="00D64E87" w:rsidP="00D64E87">
      <w:pPr>
        <w:pStyle w:val="Sinespaciado"/>
        <w:jc w:val="both"/>
        <w:rPr>
          <w:rFonts w:ascii="Comic Sans MS" w:hAnsi="Comic Sans MS"/>
          <w:sz w:val="24"/>
          <w:szCs w:val="24"/>
        </w:rPr>
      </w:pPr>
    </w:p>
    <w:p w:rsidR="00D64E87" w:rsidRPr="00F00906" w:rsidRDefault="00D64E87" w:rsidP="00D64E87">
      <w:pPr>
        <w:pStyle w:val="Sinespaciado"/>
        <w:jc w:val="both"/>
        <w:rPr>
          <w:rFonts w:ascii="Comic Sans MS" w:hAnsi="Comic Sans MS"/>
          <w:sz w:val="24"/>
          <w:szCs w:val="24"/>
        </w:rPr>
      </w:pPr>
      <w:r w:rsidRPr="003A5E9D">
        <w:rPr>
          <w:rFonts w:ascii="Comic Sans MS" w:hAnsi="Comic Sans MS"/>
          <w:sz w:val="20"/>
          <w:szCs w:val="20"/>
        </w:rPr>
        <w:t>FUNCIÓN:</w:t>
      </w:r>
      <w:r w:rsidRPr="00F00906">
        <w:rPr>
          <w:rFonts w:ascii="Comic Sans MS" w:hAnsi="Comic Sans MS"/>
          <w:sz w:val="24"/>
          <w:szCs w:val="24"/>
        </w:rPr>
        <w:t xml:space="preserve"> Cuando la vocación no alcanza la plenitud de la Misión degenera en función.</w:t>
      </w:r>
    </w:p>
    <w:p w:rsidR="00D64E87" w:rsidRPr="00F00906" w:rsidRDefault="00D64E87" w:rsidP="00D64E87">
      <w:pPr>
        <w:pStyle w:val="Sinespaciado"/>
        <w:jc w:val="both"/>
        <w:rPr>
          <w:rFonts w:ascii="Comic Sans MS" w:hAnsi="Comic Sans MS"/>
          <w:sz w:val="24"/>
          <w:szCs w:val="24"/>
        </w:rPr>
      </w:pPr>
    </w:p>
    <w:p w:rsidR="00D64E87" w:rsidRPr="00F00906" w:rsidRDefault="00D64E87" w:rsidP="00D64E87">
      <w:pPr>
        <w:pStyle w:val="Sinespaciado"/>
        <w:jc w:val="both"/>
        <w:rPr>
          <w:rFonts w:ascii="Comic Sans MS" w:hAnsi="Comic Sans MS"/>
          <w:sz w:val="24"/>
          <w:szCs w:val="24"/>
        </w:rPr>
      </w:pPr>
      <w:r w:rsidRPr="003A5E9D">
        <w:rPr>
          <w:rFonts w:ascii="Comic Sans MS" w:hAnsi="Comic Sans MS"/>
          <w:sz w:val="20"/>
          <w:szCs w:val="20"/>
        </w:rPr>
        <w:t>MISIÓN</w:t>
      </w:r>
      <w:r w:rsidRPr="00F00906">
        <w:rPr>
          <w:rFonts w:ascii="Comic Sans MS" w:hAnsi="Comic Sans MS"/>
          <w:sz w:val="24"/>
          <w:szCs w:val="24"/>
        </w:rPr>
        <w:t xml:space="preserve">: </w:t>
      </w:r>
    </w:p>
    <w:p w:rsidR="00D64E87" w:rsidRPr="00F00906" w:rsidRDefault="00D64E87" w:rsidP="00D64E87">
      <w:pPr>
        <w:pStyle w:val="Sinespaciado"/>
        <w:ind w:left="708"/>
        <w:jc w:val="both"/>
        <w:rPr>
          <w:rFonts w:ascii="Comic Sans MS" w:hAnsi="Comic Sans MS"/>
          <w:sz w:val="24"/>
          <w:szCs w:val="24"/>
        </w:rPr>
      </w:pPr>
      <w:r w:rsidRPr="00F00906">
        <w:rPr>
          <w:rFonts w:ascii="Comic Sans MS" w:hAnsi="Comic Sans MS"/>
          <w:sz w:val="24"/>
          <w:szCs w:val="24"/>
        </w:rPr>
        <w:t>Desborda, en cualquier momento, las posibilidades de aquel a quien llama, pero los recursos se le presentan en el momento oportuno. Muchas veces irá a contracorriente. Abre nuevos caminos. Solamente de sí mismo es de donde el hombre podrá extraer la luz de las decisiones y la fuerza de la tenacidad.</w:t>
      </w:r>
    </w:p>
    <w:p w:rsidR="00D64E87" w:rsidRPr="00F00906" w:rsidRDefault="00D64E87" w:rsidP="00D64E87">
      <w:pPr>
        <w:pStyle w:val="Sinespaciado"/>
        <w:ind w:left="708"/>
        <w:jc w:val="both"/>
        <w:rPr>
          <w:rFonts w:ascii="Comic Sans MS" w:hAnsi="Comic Sans MS"/>
          <w:sz w:val="24"/>
          <w:szCs w:val="24"/>
        </w:rPr>
      </w:pPr>
    </w:p>
    <w:p w:rsidR="00D64E87" w:rsidRPr="00083A4F" w:rsidRDefault="00D64E87" w:rsidP="00D64E87">
      <w:pPr>
        <w:pStyle w:val="Sinespaciado"/>
        <w:jc w:val="both"/>
        <w:rPr>
          <w:rFonts w:ascii="Comic Sans MS" w:hAnsi="Comic Sans MS"/>
          <w:sz w:val="20"/>
          <w:szCs w:val="20"/>
        </w:rPr>
      </w:pPr>
      <w:r w:rsidRPr="00083A4F">
        <w:rPr>
          <w:rFonts w:ascii="Comic Sans MS" w:hAnsi="Comic Sans MS"/>
          <w:sz w:val="20"/>
          <w:szCs w:val="20"/>
        </w:rPr>
        <w:t xml:space="preserve">FUNCIÓN: </w:t>
      </w:r>
    </w:p>
    <w:p w:rsidR="00D64E87" w:rsidRPr="00F00906" w:rsidRDefault="00D64E87" w:rsidP="00D64E87">
      <w:pPr>
        <w:pStyle w:val="Sinespaciado"/>
        <w:ind w:left="708"/>
        <w:jc w:val="both"/>
        <w:rPr>
          <w:rFonts w:ascii="Comic Sans MS" w:hAnsi="Comic Sans MS"/>
          <w:sz w:val="24"/>
          <w:szCs w:val="24"/>
        </w:rPr>
      </w:pPr>
      <w:r w:rsidRPr="00F00906">
        <w:rPr>
          <w:rFonts w:ascii="Comic Sans MS" w:hAnsi="Comic Sans MS"/>
          <w:sz w:val="24"/>
          <w:szCs w:val="24"/>
        </w:rPr>
        <w:t>No va más allá de los medios que posee. Las funciones se suceden en la vida del hombre, unas tras otras. Dependen entre sí de modo relativamente estrecho en razón de la formación profesional que exigen y procuran.</w:t>
      </w:r>
    </w:p>
    <w:p w:rsidR="00D64E87" w:rsidRPr="00F00906" w:rsidRDefault="00D64E87" w:rsidP="00D64E87">
      <w:pPr>
        <w:pStyle w:val="Sinespaciado"/>
        <w:ind w:left="708"/>
        <w:jc w:val="both"/>
        <w:rPr>
          <w:rFonts w:ascii="Comic Sans MS" w:hAnsi="Comic Sans MS"/>
          <w:sz w:val="24"/>
          <w:szCs w:val="24"/>
        </w:rPr>
      </w:pPr>
    </w:p>
    <w:p w:rsidR="00D64E87" w:rsidRPr="00083A4F" w:rsidRDefault="00D64E87" w:rsidP="00D64E87">
      <w:pPr>
        <w:pStyle w:val="Sinespaciado"/>
        <w:jc w:val="both"/>
        <w:rPr>
          <w:rFonts w:ascii="Comic Sans MS" w:hAnsi="Comic Sans MS"/>
          <w:sz w:val="20"/>
          <w:szCs w:val="20"/>
        </w:rPr>
      </w:pPr>
      <w:r w:rsidRPr="00083A4F">
        <w:rPr>
          <w:rFonts w:ascii="Comic Sans MS" w:hAnsi="Comic Sans MS"/>
          <w:sz w:val="20"/>
          <w:szCs w:val="20"/>
        </w:rPr>
        <w:t xml:space="preserve">MISIÓN: </w:t>
      </w:r>
    </w:p>
    <w:p w:rsidR="00D64E87" w:rsidRPr="00F00906" w:rsidRDefault="00D64E87" w:rsidP="00D64E87">
      <w:pPr>
        <w:pStyle w:val="Sinespaciado"/>
        <w:ind w:left="708"/>
        <w:jc w:val="both"/>
        <w:rPr>
          <w:rFonts w:ascii="Comic Sans MS" w:hAnsi="Comic Sans MS"/>
          <w:sz w:val="24"/>
          <w:szCs w:val="24"/>
        </w:rPr>
      </w:pPr>
      <w:r w:rsidRPr="00F00906">
        <w:rPr>
          <w:rFonts w:ascii="Comic Sans MS" w:hAnsi="Comic Sans MS"/>
          <w:sz w:val="24"/>
          <w:szCs w:val="24"/>
        </w:rPr>
        <w:t xml:space="preserve">El hombre, con este sentido, podrá verse obligado a tomar iniciativas y, aún, adoptar géneros de </w:t>
      </w:r>
      <w:proofErr w:type="gramStart"/>
      <w:r>
        <w:rPr>
          <w:rFonts w:ascii="Comic Sans MS" w:hAnsi="Comic Sans MS"/>
          <w:sz w:val="24"/>
          <w:szCs w:val="24"/>
        </w:rPr>
        <w:t>vida</w:t>
      </w:r>
      <w:r w:rsidRPr="00F00906">
        <w:rPr>
          <w:rFonts w:ascii="Comic Sans MS" w:hAnsi="Comic Sans MS"/>
          <w:sz w:val="24"/>
          <w:szCs w:val="24"/>
        </w:rPr>
        <w:t xml:space="preserve"> extremadamente diferentes, imprevisibles y hasta incomprensibles y desconcertantes</w:t>
      </w:r>
      <w:proofErr w:type="gramEnd"/>
      <w:r w:rsidRPr="00F00906">
        <w:rPr>
          <w:rFonts w:ascii="Comic Sans MS" w:hAnsi="Comic Sans MS"/>
          <w:sz w:val="24"/>
          <w:szCs w:val="24"/>
        </w:rPr>
        <w:t xml:space="preserve"> para los demás. Acontecimiento y desarrollo interno dan valor, poco a poco, a todo lo que él es. Adquiere un sentido, cada vez más estable de su consistencia y duración propias y percibe la presencia de Dios a través de todo esto. Ante decisiones fundamentales la presencia de Dios se alza en su calidad primaria.</w:t>
      </w:r>
    </w:p>
    <w:p w:rsidR="00D64E87" w:rsidRDefault="00D64E87" w:rsidP="00D64E87">
      <w:pPr>
        <w:pStyle w:val="Sinespaciado"/>
        <w:ind w:left="708"/>
        <w:jc w:val="both"/>
        <w:rPr>
          <w:rFonts w:ascii="Comic Sans MS" w:hAnsi="Comic Sans MS"/>
          <w:sz w:val="24"/>
          <w:szCs w:val="24"/>
        </w:rPr>
      </w:pPr>
      <w:r w:rsidRPr="00F00906">
        <w:rPr>
          <w:rFonts w:ascii="Comic Sans MS" w:hAnsi="Comic Sans MS"/>
          <w:sz w:val="24"/>
          <w:szCs w:val="24"/>
        </w:rPr>
        <w:t xml:space="preserve">Hombre disponible en manos de Dios acaba siendo palabra de Dios dirigida al hombre y traducida a su lenguaje. Goza de un valor universal, revela al hombre. </w:t>
      </w:r>
      <w:r w:rsidRPr="00A94417">
        <w:rPr>
          <w:rFonts w:ascii="Comic Sans MS" w:hAnsi="Comic Sans MS"/>
          <w:b/>
          <w:sz w:val="24"/>
          <w:szCs w:val="24"/>
        </w:rPr>
        <w:t>Goza de la autoridad de la vida</w:t>
      </w:r>
      <w:r w:rsidRPr="00F00906">
        <w:rPr>
          <w:rFonts w:ascii="Comic Sans MS" w:hAnsi="Comic Sans MS"/>
          <w:sz w:val="24"/>
          <w:szCs w:val="24"/>
        </w:rPr>
        <w:t>: se propone con poder sin utilizar la fuerza. Frente al colectivo de la ideología, aquí brota la Comunidad</w:t>
      </w:r>
    </w:p>
    <w:p w:rsidR="00D64E87" w:rsidRPr="00F00906" w:rsidRDefault="00D64E87" w:rsidP="00D64E87">
      <w:pPr>
        <w:pStyle w:val="Sinespaciado"/>
        <w:jc w:val="both"/>
        <w:rPr>
          <w:rFonts w:ascii="Comic Sans MS" w:hAnsi="Comic Sans MS"/>
          <w:sz w:val="24"/>
          <w:szCs w:val="24"/>
        </w:rPr>
      </w:pPr>
    </w:p>
    <w:sectPr w:rsidR="00D64E87" w:rsidRPr="00F00906" w:rsidSect="005161ED">
      <w:pgSz w:w="11906" w:h="16838"/>
      <w:pgMar w:top="851" w:right="851" w:bottom="851" w:left="1134"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87"/>
    <w:rsid w:val="00340E32"/>
    <w:rsid w:val="005161ED"/>
    <w:rsid w:val="00704C2E"/>
    <w:rsid w:val="00D64E87"/>
    <w:rsid w:val="00DB7A12"/>
    <w:rsid w:val="00EA6A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23010-38C9-48F6-8CFE-11682B3B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4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graciano pedro</dc:creator>
  <cp:keywords/>
  <dc:description/>
  <cp:lastModifiedBy>graciano pedro</cp:lastModifiedBy>
  <cp:revision>3</cp:revision>
  <dcterms:created xsi:type="dcterms:W3CDTF">2015-03-08T19:53:00Z</dcterms:created>
  <dcterms:modified xsi:type="dcterms:W3CDTF">2015-03-09T11:42:00Z</dcterms:modified>
</cp:coreProperties>
</file>